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C4" w:rsidRPr="001B2054" w:rsidRDefault="00386B14" w:rsidP="00226DEB">
      <w:pPr>
        <w:pStyle w:val="Default"/>
        <w:jc w:val="center"/>
        <w:rPr>
          <w:b/>
          <w:sz w:val="28"/>
          <w:szCs w:val="23"/>
        </w:rPr>
      </w:pPr>
      <w:r w:rsidRPr="001B2054">
        <w:rPr>
          <w:b/>
          <w:sz w:val="28"/>
          <w:szCs w:val="23"/>
        </w:rPr>
        <w:t xml:space="preserve">Simulation of self-compacting concrete flow in J-ring </w:t>
      </w:r>
      <w:r w:rsidR="00226DEB" w:rsidRPr="001B2054">
        <w:rPr>
          <w:b/>
          <w:sz w:val="28"/>
          <w:szCs w:val="23"/>
        </w:rPr>
        <w:t>using smoothed particle hydrodynamics</w:t>
      </w:r>
    </w:p>
    <w:p w:rsidR="00A45A0A" w:rsidRDefault="00A45A0A" w:rsidP="00386B14">
      <w:pPr>
        <w:pStyle w:val="Default"/>
        <w:jc w:val="center"/>
        <w:rPr>
          <w:b/>
          <w:sz w:val="28"/>
          <w:szCs w:val="23"/>
        </w:rPr>
      </w:pPr>
    </w:p>
    <w:p w:rsidR="00A45A0A" w:rsidRPr="003D0366" w:rsidRDefault="003D0366" w:rsidP="003D0366">
      <w:pPr>
        <w:pStyle w:val="Default"/>
        <w:spacing w:line="360" w:lineRule="auto"/>
        <w:jc w:val="center"/>
        <w:rPr>
          <w:bCs/>
        </w:rPr>
      </w:pPr>
      <w:r w:rsidRPr="003D0366">
        <w:rPr>
          <w:bCs/>
          <w:lang w:val="en-GB"/>
        </w:rPr>
        <w:t xml:space="preserve">Abo </w:t>
      </w:r>
      <w:proofErr w:type="spellStart"/>
      <w:r w:rsidRPr="003D0366">
        <w:rPr>
          <w:bCs/>
          <w:lang w:val="en-GB"/>
        </w:rPr>
        <w:t>Dhaheer</w:t>
      </w:r>
      <w:proofErr w:type="spellEnd"/>
      <w:r w:rsidRPr="003D0366">
        <w:rPr>
          <w:bCs/>
          <w:lang w:val="en-GB"/>
        </w:rPr>
        <w:t xml:space="preserve"> M. S</w:t>
      </w:r>
      <w:r>
        <w:rPr>
          <w:bCs/>
          <w:lang w:val="en-GB"/>
        </w:rPr>
        <w:t>.</w:t>
      </w:r>
      <w:r w:rsidRPr="003D0366">
        <w:rPr>
          <w:bCs/>
        </w:rPr>
        <w:t xml:space="preserve"> </w:t>
      </w:r>
      <w:r w:rsidR="00A45A0A" w:rsidRPr="003D0366">
        <w:rPr>
          <w:bCs/>
        </w:rPr>
        <w:t xml:space="preserve">*, </w:t>
      </w:r>
      <w:r w:rsidRPr="003D0366">
        <w:rPr>
          <w:bCs/>
          <w:lang w:val="en-GB"/>
        </w:rPr>
        <w:t xml:space="preserve">Karihaloo B. L. </w:t>
      </w:r>
      <w:r w:rsidR="00A45A0A" w:rsidRPr="003D0366">
        <w:rPr>
          <w:bCs/>
        </w:rPr>
        <w:t>and Kulasegaram</w:t>
      </w:r>
      <w:r w:rsidRPr="003D0366">
        <w:rPr>
          <w:bCs/>
        </w:rPr>
        <w:t xml:space="preserve"> S</w:t>
      </w:r>
      <w:r>
        <w:rPr>
          <w:bCs/>
        </w:rPr>
        <w:t>.</w:t>
      </w:r>
    </w:p>
    <w:p w:rsidR="00A45A0A" w:rsidRPr="003D0366" w:rsidRDefault="00A45A0A" w:rsidP="003D0366">
      <w:pPr>
        <w:pStyle w:val="Default"/>
        <w:spacing w:line="360" w:lineRule="auto"/>
        <w:jc w:val="center"/>
        <w:rPr>
          <w:bCs/>
        </w:rPr>
      </w:pPr>
      <w:r w:rsidRPr="003D0366">
        <w:rPr>
          <w:bCs/>
        </w:rPr>
        <w:t>School of Engineering, Cardiff University</w:t>
      </w:r>
    </w:p>
    <w:p w:rsidR="00A45A0A" w:rsidRDefault="003D0366" w:rsidP="003D0366">
      <w:pPr>
        <w:pStyle w:val="Default"/>
        <w:spacing w:line="360" w:lineRule="auto"/>
        <w:jc w:val="center"/>
        <w:rPr>
          <w:bCs/>
        </w:rPr>
      </w:pPr>
      <w:r>
        <w:rPr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235916</wp:posOffset>
                </wp:positionV>
                <wp:extent cx="5907350" cy="0"/>
                <wp:effectExtent l="0" t="0" r="368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73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CCFD79C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8.6pt" to="465.1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" strokecolor="black [3200]" strokeweight="1pt">
                <v:stroke joinstyle="miter"/>
                <w10:wrap anchorx="margin"/>
              </v:line>
            </w:pict>
          </mc:Fallback>
        </mc:AlternateContent>
      </w:r>
      <w:hyperlink r:id="rId5" w:history="1">
        <w:r w:rsidR="00090938" w:rsidRPr="007D19D6">
          <w:rPr>
            <w:rStyle w:val="Hyperlink"/>
            <w:bCs/>
          </w:rPr>
          <w:t>*Abodhaheerms@Cardiff.ac.uk</w:t>
        </w:r>
      </w:hyperlink>
    </w:p>
    <w:p w:rsidR="002C2AA6" w:rsidRPr="00090938" w:rsidRDefault="002C2AA6" w:rsidP="002C2AA6">
      <w:pPr>
        <w:pStyle w:val="Default"/>
        <w:spacing w:before="120" w:after="120" w:line="336" w:lineRule="auto"/>
        <w:jc w:val="both"/>
        <w:rPr>
          <w:sz w:val="10"/>
          <w:szCs w:val="10"/>
        </w:rPr>
      </w:pPr>
    </w:p>
    <w:p w:rsidR="00983821" w:rsidRDefault="00771085" w:rsidP="007D18DF">
      <w:pPr>
        <w:pStyle w:val="Default"/>
        <w:spacing w:before="120" w:after="120" w:line="336" w:lineRule="auto"/>
        <w:jc w:val="both"/>
      </w:pPr>
      <w:r w:rsidRPr="00B650CC">
        <w:t xml:space="preserve">With the </w:t>
      </w:r>
      <w:r w:rsidR="007D18DF">
        <w:t>recent</w:t>
      </w:r>
      <w:r w:rsidRPr="00B650CC">
        <w:t xml:space="preserve"> tendency towards the use of computer modelling in concrete technology, its applications in self-compacting concrete (SCC) is in demand and increasingly becoming an important issue. </w:t>
      </w:r>
      <w:r w:rsidR="009B5BA4" w:rsidRPr="00B650CC">
        <w:t>In this regard, one</w:t>
      </w:r>
      <w:r w:rsidR="00862D36" w:rsidRPr="00B650CC">
        <w:t xml:space="preserve"> of the important approach</w:t>
      </w:r>
      <w:r w:rsidR="00E91540">
        <w:t>es</w:t>
      </w:r>
      <w:r w:rsidR="009B5BA4" w:rsidRPr="00B650CC">
        <w:t xml:space="preserve"> </w:t>
      </w:r>
      <w:r w:rsidR="00E91540">
        <w:t xml:space="preserve">offering </w:t>
      </w:r>
      <w:r w:rsidR="00862D36" w:rsidRPr="00862D36">
        <w:t xml:space="preserve">considerable potential </w:t>
      </w:r>
      <w:r w:rsidR="00862D36" w:rsidRPr="00B650CC">
        <w:t>is the smoothed particle h</w:t>
      </w:r>
      <w:r w:rsidR="009B5BA4" w:rsidRPr="00B650CC">
        <w:t xml:space="preserve">ydrodynamics (SPH). </w:t>
      </w:r>
      <w:r w:rsidR="00E91540">
        <w:t>It is able</w:t>
      </w:r>
      <w:r w:rsidR="009B5BA4" w:rsidRPr="00B650CC">
        <w:t xml:space="preserve"> to</w:t>
      </w:r>
      <w:r w:rsidR="00B633E7">
        <w:t xml:space="preserve"> simulate </w:t>
      </w:r>
      <w:r w:rsidR="00E91540">
        <w:t xml:space="preserve">flows </w:t>
      </w:r>
      <w:r w:rsidR="00B633E7">
        <w:t>that</w:t>
      </w:r>
      <w:r w:rsidR="00B633E7" w:rsidRPr="00B633E7">
        <w:t xml:space="preserve"> </w:t>
      </w:r>
      <w:r w:rsidR="00B633E7">
        <w:t xml:space="preserve">contain </w:t>
      </w:r>
      <w:r w:rsidR="009B5BA4" w:rsidRPr="00B650CC">
        <w:t>parti</w:t>
      </w:r>
      <w:r w:rsidR="00E91540">
        <w:t>cles of different sizes and large deformations.</w:t>
      </w:r>
      <w:r w:rsidR="009B5BA4" w:rsidRPr="00B650CC">
        <w:t xml:space="preserve"> SPH is a particle-based method (</w:t>
      </w:r>
      <w:r w:rsidR="00E91540">
        <w:t xml:space="preserve">it </w:t>
      </w:r>
      <w:r w:rsidR="009B5BA4" w:rsidRPr="00B650CC">
        <w:t>does not require re-meshing) to represent with</w:t>
      </w:r>
      <w:r w:rsidR="00C10ABF" w:rsidRPr="00B650CC">
        <w:t xml:space="preserve"> an</w:t>
      </w:r>
      <w:r w:rsidR="009B5BA4" w:rsidRPr="00B650CC">
        <w:t xml:space="preserve"> </w:t>
      </w:r>
      <w:r w:rsidR="00C10ABF" w:rsidRPr="00B650CC">
        <w:t xml:space="preserve">acceptable level of accuracy </w:t>
      </w:r>
      <w:r w:rsidR="009B5BA4" w:rsidRPr="00B650CC">
        <w:t xml:space="preserve">the rheological behavior </w:t>
      </w:r>
      <w:r w:rsidR="00C10ABF" w:rsidRPr="00B650CC">
        <w:t>of heterogeneous flow</w:t>
      </w:r>
      <w:r w:rsidR="009B5BA4" w:rsidRPr="00B650CC">
        <w:t>.</w:t>
      </w:r>
      <w:r w:rsidR="009B5BA4" w:rsidRPr="00B650CC">
        <w:rPr>
          <w:color w:val="auto"/>
        </w:rPr>
        <w:t xml:space="preserve"> </w:t>
      </w:r>
      <w:r w:rsidR="009B5BA4" w:rsidRPr="00B650CC">
        <w:t xml:space="preserve">This method has been </w:t>
      </w:r>
      <w:r w:rsidR="002D79B0">
        <w:t>examined</w:t>
      </w:r>
      <w:r w:rsidR="009B5BA4" w:rsidRPr="00B650CC">
        <w:t xml:space="preserve"> and proved to be efficient and accurate in modelling </w:t>
      </w:r>
      <w:r w:rsidR="00195932" w:rsidRPr="00B650CC">
        <w:t>the flow</w:t>
      </w:r>
      <w:r w:rsidR="009C07DE" w:rsidRPr="00B650CC">
        <w:t xml:space="preserve"> of</w:t>
      </w:r>
      <w:r w:rsidR="00195932" w:rsidRPr="00B650CC">
        <w:t xml:space="preserve"> </w:t>
      </w:r>
      <w:r w:rsidR="009B5BA4" w:rsidRPr="00B650CC">
        <w:t xml:space="preserve">SCC </w:t>
      </w:r>
      <w:r w:rsidR="00E91540">
        <w:t xml:space="preserve">in the cone </w:t>
      </w:r>
      <w:r w:rsidR="009B5BA4" w:rsidRPr="00B650CC">
        <w:t xml:space="preserve">slump </w:t>
      </w:r>
      <w:r w:rsidR="00E91540">
        <w:t xml:space="preserve">flow and </w:t>
      </w:r>
      <w:r w:rsidR="00195932" w:rsidRPr="00B650CC">
        <w:t>L-box</w:t>
      </w:r>
      <w:r w:rsidR="00923277" w:rsidRPr="00B650CC">
        <w:t xml:space="preserve"> test</w:t>
      </w:r>
      <w:r w:rsidR="00E91540">
        <w:t>s</w:t>
      </w:r>
      <w:r w:rsidR="00195932" w:rsidRPr="00B650CC">
        <w:t>.</w:t>
      </w:r>
      <w:r w:rsidR="00195932" w:rsidRPr="00195932">
        <w:t xml:space="preserve"> </w:t>
      </w:r>
      <w:r w:rsidR="00E91540">
        <w:t>The goal of</w:t>
      </w:r>
      <w:r w:rsidR="00195932" w:rsidRPr="00B650CC">
        <w:t xml:space="preserve"> this </w:t>
      </w:r>
      <w:r w:rsidR="0073581B" w:rsidRPr="00B650CC">
        <w:t>paper</w:t>
      </w:r>
      <w:r w:rsidR="00195932" w:rsidRPr="00B650CC">
        <w:t xml:space="preserve"> is to extend its application </w:t>
      </w:r>
      <w:r w:rsidR="00E91540">
        <w:t>to simulating</w:t>
      </w:r>
      <w:r w:rsidR="00195932" w:rsidRPr="00B650CC">
        <w:t xml:space="preserve"> the flow of SCC</w:t>
      </w:r>
      <w:r w:rsidR="00983821" w:rsidRPr="00B650CC">
        <w:t xml:space="preserve"> in</w:t>
      </w:r>
      <w:r w:rsidR="00E91540">
        <w:t xml:space="preserve"> a</w:t>
      </w:r>
      <w:r w:rsidR="00983821" w:rsidRPr="00B650CC">
        <w:t xml:space="preserve"> J-ring</w:t>
      </w:r>
      <w:r w:rsidR="00E91540">
        <w:t xml:space="preserve"> test.</w:t>
      </w:r>
    </w:p>
    <w:p w:rsidR="00313C24" w:rsidRPr="00B650CC" w:rsidRDefault="00313C24" w:rsidP="00153686">
      <w:pPr>
        <w:pStyle w:val="Default"/>
        <w:spacing w:before="120" w:after="120" w:line="336" w:lineRule="auto"/>
        <w:jc w:val="both"/>
      </w:pPr>
      <w:r>
        <w:t xml:space="preserve">In this study, </w:t>
      </w:r>
      <w:r w:rsidRPr="00B650CC">
        <w:t>SCC is regarded as a non-Newtonian incompressible fluid whose behavior is described by a Bingham-type model, which contains two material properties</w:t>
      </w:r>
      <w:r w:rsidR="00153686">
        <w:t>:</w:t>
      </w:r>
      <w:r w:rsidRPr="00B650CC">
        <w:t xml:space="preserve"> the yield stress and the plastic viscosity. </w:t>
      </w:r>
      <w:r w:rsidR="00153686">
        <w:t xml:space="preserve">For the investigated mixes, </w:t>
      </w:r>
      <w:r w:rsidR="00153686" w:rsidRPr="00B650CC">
        <w:t>the</w:t>
      </w:r>
      <w:r w:rsidRPr="00B650CC">
        <w:t xml:space="preserve"> former </w:t>
      </w:r>
      <w:r w:rsidR="00E91540" w:rsidRPr="00E91540">
        <w:t>was predicted in an inverse manner using the SPH si</w:t>
      </w:r>
      <w:r w:rsidR="00E91540">
        <w:t>mulation and the</w:t>
      </w:r>
      <w:r w:rsidR="00E91540" w:rsidRPr="00E91540">
        <w:t xml:space="preserve"> </w:t>
      </w:r>
      <w:r w:rsidR="00E91540">
        <w:t xml:space="preserve">latter </w:t>
      </w:r>
      <w:r w:rsidRPr="00B650CC">
        <w:t>was estimated by a micromechanical procedure from the known plastic viscosity of the paste</w:t>
      </w:r>
      <w:r w:rsidR="00E91540">
        <w:t xml:space="preserve"> and the SCC mix proportions</w:t>
      </w:r>
      <w:r w:rsidRPr="00B650CC">
        <w:t xml:space="preserve">. </w:t>
      </w:r>
    </w:p>
    <w:p w:rsidR="009C07DE" w:rsidRPr="00B650CC" w:rsidRDefault="009C07DE" w:rsidP="00CD000C">
      <w:pPr>
        <w:pStyle w:val="Default"/>
        <w:spacing w:before="120" w:after="120" w:line="336" w:lineRule="auto"/>
        <w:jc w:val="both"/>
      </w:pPr>
      <w:r w:rsidRPr="00B650CC">
        <w:t xml:space="preserve">The comparison of simulation </w:t>
      </w:r>
      <w:r w:rsidR="00E91540">
        <w:t xml:space="preserve">results with experiments </w:t>
      </w:r>
      <w:r w:rsidR="00E7305C">
        <w:t>shows</w:t>
      </w:r>
      <w:r w:rsidRPr="00B650CC">
        <w:t xml:space="preserve"> that the proposed </w:t>
      </w:r>
      <w:r w:rsidR="00A74CA4" w:rsidRPr="00B650CC">
        <w:t xml:space="preserve">methodology </w:t>
      </w:r>
      <w:r w:rsidRPr="00B650CC">
        <w:t>(SPH) is efficient to predict accurately the behavior of SCC in the sense that the simulated mixes</w:t>
      </w:r>
      <w:r w:rsidR="002D05BE" w:rsidRPr="00B650CC">
        <w:t xml:space="preserve"> m</w:t>
      </w:r>
      <w:r w:rsidR="00E91540">
        <w:t>eet the passing ability criterion</w:t>
      </w:r>
      <w:r w:rsidR="002D05BE" w:rsidRPr="00B650CC">
        <w:t xml:space="preserve"> and</w:t>
      </w:r>
      <w:r w:rsidRPr="00B650CC">
        <w:t xml:space="preserve"> </w:t>
      </w:r>
      <w:r w:rsidR="00E91540">
        <w:t xml:space="preserve">the </w:t>
      </w:r>
      <w:r w:rsidR="00AC677A" w:rsidRPr="00B650CC">
        <w:t>shape</w:t>
      </w:r>
      <w:r w:rsidR="00E91540">
        <w:t>s and</w:t>
      </w:r>
      <w:r w:rsidR="00AC677A" w:rsidRPr="00B650CC">
        <w:t xml:space="preserve"> diameters of the </w:t>
      </w:r>
      <w:r w:rsidR="00E91540">
        <w:t>flow spread are nearly the same as</w:t>
      </w:r>
      <w:r w:rsidRPr="00B650CC">
        <w:t xml:space="preserve"> observed in the laboratory test. </w:t>
      </w:r>
      <w:r w:rsidR="00830FE9">
        <w:t xml:space="preserve">SPH simulation is therefore an </w:t>
      </w:r>
      <w:r w:rsidRPr="00B650CC">
        <w:t xml:space="preserve">indispensable and cost-effective tool for understanding the </w:t>
      </w:r>
      <w:proofErr w:type="spellStart"/>
      <w:r w:rsidR="00382203" w:rsidRPr="00B650CC">
        <w:t>behavio</w:t>
      </w:r>
      <w:r w:rsidR="00830FE9">
        <w:t>u</w:t>
      </w:r>
      <w:r w:rsidR="00382203" w:rsidRPr="00B650CC">
        <w:t>r</w:t>
      </w:r>
      <w:proofErr w:type="spellEnd"/>
      <w:r w:rsidRPr="00B650CC">
        <w:t xml:space="preserve"> </w:t>
      </w:r>
      <w:r w:rsidR="00830FE9">
        <w:t xml:space="preserve">of fresh SCC replacing time-consuming laboratory tests, thereby </w:t>
      </w:r>
      <w:bookmarkStart w:id="0" w:name="_GoBack"/>
      <w:bookmarkEnd w:id="0"/>
      <w:r w:rsidRPr="00B650CC">
        <w:t>saving time, effort and materials</w:t>
      </w:r>
      <w:r w:rsidR="00AB0FA8" w:rsidRPr="00B650CC">
        <w:t>.</w:t>
      </w:r>
    </w:p>
    <w:p w:rsidR="00F9147A" w:rsidRDefault="003D0366" w:rsidP="002C2AA6">
      <w:pPr>
        <w:pBdr>
          <w:bottom w:val="single" w:sz="4" w:space="1" w:color="auto"/>
        </w:pBdr>
        <w:autoSpaceDE w:val="0"/>
        <w:autoSpaceDN w:val="0"/>
        <w:adjustRightInd w:val="0"/>
        <w:spacing w:after="0" w:line="336" w:lineRule="auto"/>
        <w:jc w:val="both"/>
        <w:rPr>
          <w:rFonts w:eastAsia="Calibri"/>
          <w:lang w:val="en-GB"/>
        </w:rPr>
      </w:pPr>
      <w:r w:rsidRPr="001B2054">
        <w:rPr>
          <w:rFonts w:asciiTheme="majorBidi" w:eastAsia="Calibri" w:hAnsiTheme="majorBidi" w:cstheme="majorBidi"/>
          <w:b/>
          <w:bCs/>
        </w:rPr>
        <w:t>Keywords</w:t>
      </w:r>
      <w:r w:rsidRPr="0092037F">
        <w:rPr>
          <w:rFonts w:asciiTheme="majorBidi" w:eastAsia="Calibri" w:hAnsiTheme="majorBidi" w:cstheme="majorBidi"/>
        </w:rPr>
        <w:t>: Self-compacting concrete (SCC); Smooth</w:t>
      </w:r>
      <w:r w:rsidR="00DA5867">
        <w:rPr>
          <w:rFonts w:asciiTheme="majorBidi" w:eastAsia="Calibri" w:hAnsiTheme="majorBidi" w:cstheme="majorBidi"/>
        </w:rPr>
        <w:t>ed</w:t>
      </w:r>
      <w:r w:rsidRPr="0092037F">
        <w:rPr>
          <w:rFonts w:asciiTheme="majorBidi" w:eastAsia="Calibri" w:hAnsiTheme="majorBidi" w:cstheme="majorBidi"/>
        </w:rPr>
        <w:t xml:space="preserve"> particle hydrodynamic (SPH)</w:t>
      </w:r>
      <w:r w:rsidRPr="0092037F">
        <w:rPr>
          <w:rFonts w:asciiTheme="majorBidi" w:eastAsia="Calibri" w:hAnsiTheme="majorBidi" w:cstheme="majorBidi"/>
          <w:color w:val="000000" w:themeColor="text1"/>
        </w:rPr>
        <w:t xml:space="preserve">; </w:t>
      </w:r>
      <w:r w:rsidRPr="0092037F">
        <w:rPr>
          <w:rFonts w:asciiTheme="majorBidi" w:hAnsiTheme="majorBidi" w:cstheme="majorBidi"/>
          <w:color w:val="131413"/>
        </w:rPr>
        <w:t xml:space="preserve">Non-Newtonian </w:t>
      </w:r>
      <w:r w:rsidR="00DA5867">
        <w:rPr>
          <w:rFonts w:asciiTheme="majorBidi" w:hAnsiTheme="majorBidi" w:cstheme="majorBidi"/>
          <w:color w:val="131413"/>
        </w:rPr>
        <w:t>fluid</w:t>
      </w:r>
      <w:r w:rsidR="0092037F" w:rsidRPr="0092037F">
        <w:rPr>
          <w:rFonts w:asciiTheme="majorBidi" w:hAnsiTheme="majorBidi" w:cstheme="majorBidi"/>
          <w:color w:val="131413"/>
        </w:rPr>
        <w:t xml:space="preserve">; </w:t>
      </w:r>
      <w:r w:rsidR="0092037F" w:rsidRPr="0092037F">
        <w:rPr>
          <w:rFonts w:asciiTheme="majorBidi" w:hAnsiTheme="majorBidi" w:cstheme="majorBidi"/>
        </w:rPr>
        <w:t>J-ring test; plastic viscosity.</w:t>
      </w:r>
    </w:p>
    <w:sectPr w:rsidR="00F9147A" w:rsidSect="003D0366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14"/>
    <w:rsid w:val="00020EAE"/>
    <w:rsid w:val="000424D6"/>
    <w:rsid w:val="000531DD"/>
    <w:rsid w:val="00090938"/>
    <w:rsid w:val="0013137D"/>
    <w:rsid w:val="0013535B"/>
    <w:rsid w:val="00152BBB"/>
    <w:rsid w:val="00153686"/>
    <w:rsid w:val="001720E6"/>
    <w:rsid w:val="00172E79"/>
    <w:rsid w:val="00175747"/>
    <w:rsid w:val="00195932"/>
    <w:rsid w:val="001B2054"/>
    <w:rsid w:val="001D7C6D"/>
    <w:rsid w:val="001E1A7C"/>
    <w:rsid w:val="002266F0"/>
    <w:rsid w:val="00226DEB"/>
    <w:rsid w:val="002302D9"/>
    <w:rsid w:val="00236FE0"/>
    <w:rsid w:val="002C2AA6"/>
    <w:rsid w:val="002D05BE"/>
    <w:rsid w:val="002D512F"/>
    <w:rsid w:val="002D79B0"/>
    <w:rsid w:val="002E56EC"/>
    <w:rsid w:val="003025C2"/>
    <w:rsid w:val="00313C24"/>
    <w:rsid w:val="00333DE1"/>
    <w:rsid w:val="003516A2"/>
    <w:rsid w:val="00382203"/>
    <w:rsid w:val="00386B14"/>
    <w:rsid w:val="003A6B85"/>
    <w:rsid w:val="003D0366"/>
    <w:rsid w:val="003D2FC4"/>
    <w:rsid w:val="003D65C1"/>
    <w:rsid w:val="00466138"/>
    <w:rsid w:val="004B28F1"/>
    <w:rsid w:val="00510BA4"/>
    <w:rsid w:val="00562408"/>
    <w:rsid w:val="0057208C"/>
    <w:rsid w:val="00581DCC"/>
    <w:rsid w:val="0059728A"/>
    <w:rsid w:val="005D7F4A"/>
    <w:rsid w:val="005F507F"/>
    <w:rsid w:val="006837AA"/>
    <w:rsid w:val="006878B9"/>
    <w:rsid w:val="006A3203"/>
    <w:rsid w:val="00731DD7"/>
    <w:rsid w:val="0073581B"/>
    <w:rsid w:val="0076177F"/>
    <w:rsid w:val="00771085"/>
    <w:rsid w:val="007A1718"/>
    <w:rsid w:val="007A5FF4"/>
    <w:rsid w:val="007A69BA"/>
    <w:rsid w:val="007D18DF"/>
    <w:rsid w:val="007F6860"/>
    <w:rsid w:val="00824E39"/>
    <w:rsid w:val="00830FE9"/>
    <w:rsid w:val="0085143A"/>
    <w:rsid w:val="00862D36"/>
    <w:rsid w:val="0087704B"/>
    <w:rsid w:val="008A1AE1"/>
    <w:rsid w:val="008E15CD"/>
    <w:rsid w:val="0092037F"/>
    <w:rsid w:val="00923277"/>
    <w:rsid w:val="0093793B"/>
    <w:rsid w:val="00941F96"/>
    <w:rsid w:val="00946740"/>
    <w:rsid w:val="00960059"/>
    <w:rsid w:val="00973A65"/>
    <w:rsid w:val="00983821"/>
    <w:rsid w:val="00983D3C"/>
    <w:rsid w:val="009B5BA4"/>
    <w:rsid w:val="009C07DE"/>
    <w:rsid w:val="00A20EB8"/>
    <w:rsid w:val="00A41169"/>
    <w:rsid w:val="00A45A0A"/>
    <w:rsid w:val="00A66B2F"/>
    <w:rsid w:val="00A74CA4"/>
    <w:rsid w:val="00A87B7D"/>
    <w:rsid w:val="00A90549"/>
    <w:rsid w:val="00AA7FA2"/>
    <w:rsid w:val="00AB095C"/>
    <w:rsid w:val="00AB0FA8"/>
    <w:rsid w:val="00AC677A"/>
    <w:rsid w:val="00AD19C8"/>
    <w:rsid w:val="00AD7F83"/>
    <w:rsid w:val="00B01B14"/>
    <w:rsid w:val="00B53BBE"/>
    <w:rsid w:val="00B54531"/>
    <w:rsid w:val="00B633E7"/>
    <w:rsid w:val="00B650CC"/>
    <w:rsid w:val="00BA5691"/>
    <w:rsid w:val="00BA6205"/>
    <w:rsid w:val="00BB3E20"/>
    <w:rsid w:val="00C10ABF"/>
    <w:rsid w:val="00C14F5B"/>
    <w:rsid w:val="00C3534D"/>
    <w:rsid w:val="00CC6D0D"/>
    <w:rsid w:val="00CD000C"/>
    <w:rsid w:val="00CF150C"/>
    <w:rsid w:val="00D00E4F"/>
    <w:rsid w:val="00D17A8F"/>
    <w:rsid w:val="00D525AF"/>
    <w:rsid w:val="00D533AA"/>
    <w:rsid w:val="00D829A2"/>
    <w:rsid w:val="00D91D1B"/>
    <w:rsid w:val="00D964F5"/>
    <w:rsid w:val="00DA5867"/>
    <w:rsid w:val="00DC498A"/>
    <w:rsid w:val="00E34260"/>
    <w:rsid w:val="00E3726F"/>
    <w:rsid w:val="00E7305C"/>
    <w:rsid w:val="00E91540"/>
    <w:rsid w:val="00EC2FF3"/>
    <w:rsid w:val="00EE3276"/>
    <w:rsid w:val="00EE450D"/>
    <w:rsid w:val="00F5552D"/>
    <w:rsid w:val="00F67036"/>
    <w:rsid w:val="00F75E22"/>
    <w:rsid w:val="00F9147A"/>
    <w:rsid w:val="00FA1EB0"/>
    <w:rsid w:val="00FB0A01"/>
    <w:rsid w:val="00FC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45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5A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45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5A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*Abodhaheerms@Cardiff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</dc:creator>
  <cp:keywords/>
  <dc:description/>
  <cp:lastModifiedBy>insrv</cp:lastModifiedBy>
  <cp:revision>59</cp:revision>
  <dcterms:created xsi:type="dcterms:W3CDTF">2015-11-14T15:07:00Z</dcterms:created>
  <dcterms:modified xsi:type="dcterms:W3CDTF">2015-11-19T14:18:00Z</dcterms:modified>
</cp:coreProperties>
</file>